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5F" w:rsidRPr="00DB692D" w:rsidRDefault="00AF635F" w:rsidP="00AF635F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B692D">
        <w:rPr>
          <w:bCs/>
          <w:sz w:val="28"/>
          <w:szCs w:val="28"/>
        </w:rPr>
        <w:t xml:space="preserve">УТВЕРЖДЕНО </w:t>
      </w:r>
    </w:p>
    <w:p w:rsidR="00AF635F" w:rsidRDefault="00AF635F" w:rsidP="00AF635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 округа</w:t>
      </w:r>
    </w:p>
    <w:p w:rsidR="00AF635F" w:rsidRPr="00DB692D" w:rsidRDefault="00AF635F" w:rsidP="00AF635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Pr="00DB692D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09.12</w:t>
      </w:r>
      <w:r w:rsidRPr="00DB692D">
        <w:rPr>
          <w:bCs/>
          <w:sz w:val="28"/>
          <w:szCs w:val="28"/>
        </w:rPr>
        <w:t xml:space="preserve">.2008 года № </w:t>
      </w:r>
      <w:r>
        <w:rPr>
          <w:bCs/>
          <w:sz w:val="28"/>
          <w:szCs w:val="28"/>
        </w:rPr>
        <w:t>333</w:t>
      </w:r>
    </w:p>
    <w:p w:rsidR="00AF635F" w:rsidRPr="00DB692D" w:rsidRDefault="00AF635F" w:rsidP="00AF635F">
      <w:pPr>
        <w:jc w:val="both"/>
        <w:rPr>
          <w:sz w:val="28"/>
          <w:szCs w:val="28"/>
        </w:rPr>
      </w:pPr>
      <w:r w:rsidRPr="00DB692D">
        <w:rPr>
          <w:sz w:val="28"/>
          <w:szCs w:val="28"/>
        </w:rPr>
        <w:t xml:space="preserve"> </w:t>
      </w:r>
    </w:p>
    <w:p w:rsidR="00AF635F" w:rsidRPr="007E137D" w:rsidRDefault="00AF635F" w:rsidP="00AF635F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Положение</w:t>
      </w:r>
      <w:r w:rsidRPr="007E137D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 по противодействию </w:t>
      </w:r>
      <w:r>
        <w:rPr>
          <w:sz w:val="28"/>
          <w:szCs w:val="28"/>
        </w:rPr>
        <w:t xml:space="preserve">и профилактике </w:t>
      </w:r>
      <w:r w:rsidRPr="007E137D">
        <w:rPr>
          <w:sz w:val="28"/>
          <w:szCs w:val="28"/>
        </w:rPr>
        <w:t>коррупции</w:t>
      </w:r>
    </w:p>
    <w:p w:rsidR="00AF635F" w:rsidRPr="007E137D" w:rsidRDefault="00AF635F" w:rsidP="00AF635F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в Локомоти</w:t>
      </w:r>
      <w:r>
        <w:rPr>
          <w:sz w:val="28"/>
          <w:szCs w:val="28"/>
        </w:rPr>
        <w:t>вном городском округе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bookmarkStart w:id="0" w:name="sub_101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1.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 xml:space="preserve"> по противодействию </w:t>
      </w:r>
      <w:r>
        <w:rPr>
          <w:sz w:val="28"/>
          <w:szCs w:val="28"/>
        </w:rPr>
        <w:t xml:space="preserve">и профилактике </w:t>
      </w:r>
      <w:r w:rsidRPr="007E137D">
        <w:rPr>
          <w:sz w:val="28"/>
          <w:szCs w:val="28"/>
        </w:rPr>
        <w:t>коррупции в Локомотивном городском округе Челябинской области (далее именуется </w:t>
      </w:r>
      <w:r>
        <w:rPr>
          <w:sz w:val="28"/>
          <w:szCs w:val="28"/>
        </w:rPr>
        <w:t>–</w:t>
      </w: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>) является постоянно действующим совещательным органом при Главе Локомотивного городского округа, образованным для определения приоритетных направлений в сфере борьбы с коррупцией и создания эффективной системы противодействия коррупции в Локомотивном городском округе.</w:t>
      </w:r>
    </w:p>
    <w:p w:rsidR="00AF635F" w:rsidRPr="007E137D" w:rsidRDefault="00AF635F" w:rsidP="00AF635F">
      <w:pPr>
        <w:ind w:firstLine="708"/>
        <w:jc w:val="both"/>
        <w:rPr>
          <w:sz w:val="28"/>
          <w:szCs w:val="28"/>
        </w:rPr>
      </w:pPr>
      <w:bookmarkStart w:id="1" w:name="sub_102"/>
      <w:bookmarkEnd w:id="0"/>
      <w:r w:rsidRPr="007E137D">
        <w:rPr>
          <w:sz w:val="28"/>
          <w:szCs w:val="28"/>
        </w:rPr>
        <w:t xml:space="preserve"> 2.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нормативными правовыми актами Правительства Челябинской области, локальными нормативно-правовыми актами</w:t>
      </w:r>
      <w:r>
        <w:rPr>
          <w:sz w:val="28"/>
          <w:szCs w:val="28"/>
        </w:rPr>
        <w:t>,</w:t>
      </w:r>
      <w:r w:rsidRPr="007E137D">
        <w:rPr>
          <w:sz w:val="28"/>
          <w:szCs w:val="28"/>
        </w:rPr>
        <w:t xml:space="preserve"> а также настоящим Положением.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bookmarkStart w:id="2" w:name="sub_103"/>
      <w:bookmarkEnd w:id="1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3. Основными задачами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являются:</w:t>
      </w:r>
    </w:p>
    <w:bookmarkEnd w:id="2"/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1) подготовка предложений Главе Локомотивного городского округа по вопросам профилактики и противодействия коррупции;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2) выявление и устранение причин и условий, способствующих возникновению коррупции;</w:t>
      </w:r>
    </w:p>
    <w:p w:rsidR="00AF635F" w:rsidRPr="007E137D" w:rsidRDefault="00AF635F" w:rsidP="00AF635F">
      <w:pPr>
        <w:ind w:firstLine="708"/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3) организация в пределах своих полномочий взаимодействия между органами государственной власти Челябинской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Локомотивном городском округе;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4) организация </w:t>
      </w:r>
      <w:proofErr w:type="spellStart"/>
      <w:r w:rsidRPr="007E137D">
        <w:rPr>
          <w:sz w:val="28"/>
          <w:szCs w:val="28"/>
        </w:rPr>
        <w:t>антикоррупционной</w:t>
      </w:r>
      <w:proofErr w:type="spellEnd"/>
      <w:r w:rsidRPr="007E137D">
        <w:rPr>
          <w:sz w:val="28"/>
          <w:szCs w:val="28"/>
        </w:rPr>
        <w:t xml:space="preserve"> экспертизы нормативных правовых актов Главы и Собрания </w:t>
      </w:r>
      <w:r>
        <w:rPr>
          <w:sz w:val="28"/>
          <w:szCs w:val="28"/>
        </w:rPr>
        <w:t>д</w:t>
      </w:r>
      <w:r w:rsidRPr="007E137D">
        <w:rPr>
          <w:sz w:val="28"/>
          <w:szCs w:val="28"/>
        </w:rPr>
        <w:t>епутатов Локомотивного городского округа и их проектов.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bookmarkStart w:id="3" w:name="sub_104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4.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 xml:space="preserve"> для выполнения возложенных на не</w:t>
      </w:r>
      <w:r>
        <w:rPr>
          <w:sz w:val="28"/>
          <w:szCs w:val="28"/>
        </w:rPr>
        <w:t>ё</w:t>
      </w:r>
      <w:r w:rsidRPr="007E137D">
        <w:rPr>
          <w:sz w:val="28"/>
          <w:szCs w:val="28"/>
        </w:rPr>
        <w:t xml:space="preserve"> задач осуществляет:</w:t>
      </w:r>
    </w:p>
    <w:bookmarkEnd w:id="3"/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1) 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2) подготовку предложений по совершенствованию правовых, </w:t>
      </w:r>
      <w:proofErr w:type="gramStart"/>
      <w:r w:rsidRPr="007E137D">
        <w:rPr>
          <w:sz w:val="28"/>
          <w:szCs w:val="28"/>
        </w:rPr>
        <w:t>экономических и организационных механизмов</w:t>
      </w:r>
      <w:proofErr w:type="gramEnd"/>
      <w:r w:rsidRPr="007E137D">
        <w:rPr>
          <w:sz w:val="28"/>
          <w:szCs w:val="28"/>
        </w:rPr>
        <w:t xml:space="preserve"> функционирования органов </w:t>
      </w:r>
      <w:r w:rsidRPr="007E137D">
        <w:rPr>
          <w:sz w:val="28"/>
          <w:szCs w:val="28"/>
        </w:rPr>
        <w:lastRenderedPageBreak/>
        <w:t>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нормативно-правовых актов;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3) рассмотрение результатов </w:t>
      </w:r>
      <w:proofErr w:type="spellStart"/>
      <w:r w:rsidRPr="007E137D">
        <w:rPr>
          <w:sz w:val="28"/>
          <w:szCs w:val="28"/>
        </w:rPr>
        <w:t>антикоррупционной</w:t>
      </w:r>
      <w:proofErr w:type="spellEnd"/>
      <w:r w:rsidRPr="007E137D">
        <w:rPr>
          <w:sz w:val="28"/>
          <w:szCs w:val="28"/>
        </w:rPr>
        <w:t xml:space="preserve"> экспертизы проектов и вступивших в силу, нормативных правовых актов Главы и Собрания Депутатов Локомотивного городского округа;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4) содействие организации общественного </w:t>
      </w:r>
      <w:proofErr w:type="gramStart"/>
      <w:r w:rsidRPr="007E137D">
        <w:rPr>
          <w:sz w:val="28"/>
          <w:szCs w:val="28"/>
        </w:rPr>
        <w:t>контроля за</w:t>
      </w:r>
      <w:proofErr w:type="gramEnd"/>
      <w:r w:rsidRPr="007E137D">
        <w:rPr>
          <w:sz w:val="28"/>
          <w:szCs w:val="28"/>
        </w:rPr>
        <w:t xml:space="preserve"> исполнением нормативных правовых актов Челябинской области и органов местного самоуправления Локомотивного городского округа в сфере противодействия коррупции;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5) иные функции в соответствии с настоящим положением.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bookmarkStart w:id="4" w:name="sub_105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5. </w:t>
      </w:r>
      <w:r>
        <w:rPr>
          <w:sz w:val="28"/>
          <w:szCs w:val="28"/>
        </w:rPr>
        <w:t>Комиссия</w:t>
      </w:r>
      <w:r w:rsidRPr="007E137D">
        <w:rPr>
          <w:sz w:val="28"/>
          <w:szCs w:val="28"/>
        </w:rPr>
        <w:t xml:space="preserve"> имеет право:</w:t>
      </w:r>
    </w:p>
    <w:bookmarkEnd w:id="4"/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1) запрашивать и получать в установленном порядке у органов местного самоуправления и организаций необходимые материалы и информацию по вопросам своей деятельности;</w:t>
      </w:r>
    </w:p>
    <w:p w:rsidR="00AF635F" w:rsidRPr="007E137D" w:rsidRDefault="00AF635F" w:rsidP="00AF635F">
      <w:pPr>
        <w:ind w:firstLine="708"/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2) заслушивать представителей органов местного самоуправления о выполнении возложенных задач по противодействию коррупции в Локомотивном городском округе;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3) направлять в установленном порядке своих представителей для участия в совещаниях, конференциях и семинарах по вопросам противодействия коррупции в Челябинской области;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4) давать предложения и рекомендации органам местного самоуправления по вопросам, относящимся к компетенции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>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5) организовывать и проводить в установленном порядке координационные совещания и рабочие встречи по вопросам противодействия коррупции в Локомотивном городском округе;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6) привлекать в установленном порядке к работе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для осуществления информационно-аналитических и экспертных работ специалистов иных организаций;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7) осуществлять иные права в пределах своей компетенции.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bookmarkStart w:id="5" w:name="sub_106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6. Состав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7E137D">
        <w:rPr>
          <w:sz w:val="28"/>
          <w:szCs w:val="28"/>
        </w:rPr>
        <w:t>оложение о е</w:t>
      </w:r>
      <w:r>
        <w:rPr>
          <w:sz w:val="28"/>
          <w:szCs w:val="28"/>
        </w:rPr>
        <w:t>ё</w:t>
      </w:r>
      <w:r w:rsidRPr="007E137D">
        <w:rPr>
          <w:sz w:val="28"/>
          <w:szCs w:val="28"/>
        </w:rPr>
        <w:t xml:space="preserve"> деятельности утверждаются Главой Локомотивного городского округа Челябинской области.</w:t>
      </w:r>
    </w:p>
    <w:p w:rsidR="00AF635F" w:rsidRPr="007E137D" w:rsidRDefault="00AF635F" w:rsidP="00AF635F">
      <w:pPr>
        <w:ind w:firstLine="708"/>
        <w:jc w:val="both"/>
        <w:rPr>
          <w:sz w:val="28"/>
          <w:szCs w:val="28"/>
        </w:rPr>
      </w:pPr>
      <w:bookmarkStart w:id="6" w:name="sub_107"/>
      <w:bookmarkEnd w:id="5"/>
      <w:r w:rsidRPr="007E137D">
        <w:rPr>
          <w:sz w:val="28"/>
          <w:szCs w:val="28"/>
        </w:rPr>
        <w:t xml:space="preserve"> 7. </w:t>
      </w:r>
      <w:bookmarkStart w:id="7" w:name="sub_108"/>
      <w:bookmarkEnd w:id="6"/>
      <w:r w:rsidRPr="007E137D">
        <w:rPr>
          <w:sz w:val="28"/>
          <w:szCs w:val="28"/>
        </w:rPr>
        <w:t xml:space="preserve">Основной формой работы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являются заседания, которые проводятся в соответствии с планом работы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>.</w:t>
      </w:r>
    </w:p>
    <w:bookmarkEnd w:id="7"/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Pr="007E137D">
        <w:rPr>
          <w:sz w:val="28"/>
          <w:szCs w:val="28"/>
        </w:rPr>
        <w:t xml:space="preserve">ведет </w:t>
      </w:r>
      <w:r>
        <w:rPr>
          <w:sz w:val="28"/>
          <w:szCs w:val="28"/>
        </w:rPr>
        <w:t>председатель</w:t>
      </w: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или по его поручени</w:t>
      </w:r>
      <w:r>
        <w:rPr>
          <w:sz w:val="28"/>
          <w:szCs w:val="28"/>
        </w:rPr>
        <w:t>ю заместитель председателя Комиссии</w:t>
      </w:r>
      <w:r w:rsidRPr="007E137D">
        <w:rPr>
          <w:sz w:val="28"/>
          <w:szCs w:val="28"/>
        </w:rPr>
        <w:t xml:space="preserve"> 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считается правомочным, если на нем присутствует более половины е</w:t>
      </w:r>
      <w:r>
        <w:rPr>
          <w:sz w:val="28"/>
          <w:szCs w:val="28"/>
        </w:rPr>
        <w:t>го</w:t>
      </w:r>
      <w:r w:rsidRPr="007E137D">
        <w:rPr>
          <w:sz w:val="28"/>
          <w:szCs w:val="28"/>
        </w:rPr>
        <w:t xml:space="preserve"> членов.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участвуют в е</w:t>
      </w:r>
      <w:r>
        <w:rPr>
          <w:sz w:val="28"/>
          <w:szCs w:val="28"/>
        </w:rPr>
        <w:t>го</w:t>
      </w:r>
      <w:r w:rsidRPr="007E137D">
        <w:rPr>
          <w:sz w:val="28"/>
          <w:szCs w:val="28"/>
        </w:rPr>
        <w:t xml:space="preserve"> заседаниях без права замены. В случае отсутствия члена </w:t>
      </w:r>
      <w:r>
        <w:rPr>
          <w:sz w:val="28"/>
          <w:szCs w:val="28"/>
        </w:rPr>
        <w:t xml:space="preserve">Комиссии </w:t>
      </w:r>
      <w:r w:rsidRPr="007E137D">
        <w:rPr>
          <w:sz w:val="28"/>
          <w:szCs w:val="28"/>
        </w:rPr>
        <w:t>на заседании он имеет право представить свое мнение по рассматриваемым вопросам в письменной форме.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bookmarkStart w:id="8" w:name="sub_109"/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9. Решения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и секретарь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>.</w:t>
      </w:r>
    </w:p>
    <w:bookmarkEnd w:id="8"/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>При равенстве голосов голос председательствующего является решающим.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осуществляет текущую организационную работу, ведет документацию, извещает членов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и приглашенных на ее заседания лиц о повестке дня, рассылает проекты документов, подлежащих обсуждению, организует подготовку заседаний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, осуществляет контроль </w:t>
      </w:r>
      <w:r>
        <w:rPr>
          <w:sz w:val="28"/>
          <w:szCs w:val="28"/>
        </w:rPr>
        <w:t>исполнения</w:t>
      </w:r>
      <w:r w:rsidRPr="007E137D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>.</w:t>
      </w:r>
    </w:p>
    <w:p w:rsidR="00AF635F" w:rsidRPr="007E137D" w:rsidRDefault="00AF635F" w:rsidP="00AF635F">
      <w:pPr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137D">
        <w:rPr>
          <w:sz w:val="28"/>
          <w:szCs w:val="28"/>
        </w:rPr>
        <w:t xml:space="preserve">10. Организационно-техническое обеспечение деятельности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7E137D">
        <w:rPr>
          <w:sz w:val="28"/>
          <w:szCs w:val="28"/>
        </w:rPr>
        <w:t xml:space="preserve">т </w:t>
      </w:r>
      <w:r>
        <w:rPr>
          <w:sz w:val="28"/>
          <w:szCs w:val="28"/>
        </w:rPr>
        <w:t>отдел правового обеспечения</w:t>
      </w:r>
      <w:r w:rsidRPr="007E1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отдел организационной, контрольной и кадровой работы аппарата администрации </w:t>
      </w:r>
      <w:r w:rsidRPr="007E137D">
        <w:rPr>
          <w:sz w:val="28"/>
          <w:szCs w:val="28"/>
        </w:rPr>
        <w:t>Локомотивного городского округа  Челябинской области.</w:t>
      </w:r>
    </w:p>
    <w:p w:rsidR="008A1AB3" w:rsidRDefault="008A1AB3"/>
    <w:sectPr w:rsidR="008A1AB3" w:rsidSect="008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635F"/>
    <w:rsid w:val="008A1AB3"/>
    <w:rsid w:val="00A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2016-06-07T06:05:00Z</dcterms:created>
  <dcterms:modified xsi:type="dcterms:W3CDTF">2016-06-07T06:06:00Z</dcterms:modified>
</cp:coreProperties>
</file>